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D1" w:rsidRDefault="00F05AD1" w:rsidP="00AB3B51">
      <w:pPr>
        <w:jc w:val="center"/>
        <w:rPr>
          <w:b/>
          <w:sz w:val="28"/>
          <w:szCs w:val="28"/>
        </w:rPr>
      </w:pPr>
    </w:p>
    <w:p w:rsidR="00711AFF" w:rsidRDefault="00AB3B51" w:rsidP="00AB3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Информационная справка о количестве и характере </w:t>
      </w:r>
      <w:r w:rsidRPr="006B54A4">
        <w:rPr>
          <w:b/>
          <w:sz w:val="28"/>
          <w:szCs w:val="28"/>
        </w:rPr>
        <w:t>обращени</w:t>
      </w:r>
      <w:r>
        <w:rPr>
          <w:b/>
          <w:sz w:val="28"/>
          <w:szCs w:val="28"/>
        </w:rPr>
        <w:t xml:space="preserve">й, поступивших </w:t>
      </w:r>
      <w:r w:rsidRPr="006B54A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711AFF" w:rsidRPr="00711AFF">
        <w:rPr>
          <w:b/>
          <w:sz w:val="28"/>
          <w:szCs w:val="28"/>
        </w:rPr>
        <w:t xml:space="preserve">управу Советского района </w:t>
      </w:r>
    </w:p>
    <w:p w:rsidR="00AB3B51" w:rsidRDefault="00711AFF" w:rsidP="00711AFF">
      <w:pPr>
        <w:jc w:val="center"/>
        <w:rPr>
          <w:b/>
          <w:sz w:val="28"/>
          <w:szCs w:val="28"/>
        </w:rPr>
      </w:pPr>
      <w:r w:rsidRPr="00711AFF">
        <w:rPr>
          <w:b/>
          <w:sz w:val="28"/>
          <w:szCs w:val="28"/>
        </w:rPr>
        <w:t>городского округа город Воронеж</w:t>
      </w:r>
      <w:r w:rsidR="00AB3B51" w:rsidRPr="00711A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AB3B51" w:rsidRPr="006B54A4">
        <w:rPr>
          <w:b/>
          <w:sz w:val="28"/>
          <w:szCs w:val="28"/>
        </w:rPr>
        <w:t xml:space="preserve"> </w:t>
      </w:r>
      <w:r w:rsidR="00AB3B51">
        <w:rPr>
          <w:b/>
          <w:sz w:val="28"/>
          <w:szCs w:val="28"/>
        </w:rPr>
        <w:t xml:space="preserve">марте </w:t>
      </w:r>
      <w:r w:rsidR="00A43619">
        <w:rPr>
          <w:b/>
          <w:sz w:val="28"/>
          <w:szCs w:val="28"/>
        </w:rPr>
        <w:t>2020</w:t>
      </w:r>
      <w:r w:rsidR="00AB3B51" w:rsidRPr="006B54A4">
        <w:rPr>
          <w:b/>
          <w:sz w:val="28"/>
          <w:szCs w:val="28"/>
        </w:rPr>
        <w:t xml:space="preserve"> года</w:t>
      </w:r>
    </w:p>
    <w:p w:rsidR="002B07F9" w:rsidRDefault="002B07F9" w:rsidP="00711AFF">
      <w:pPr>
        <w:jc w:val="center"/>
        <w:rPr>
          <w:b/>
          <w:sz w:val="28"/>
          <w:szCs w:val="28"/>
        </w:rPr>
      </w:pPr>
    </w:p>
    <w:p w:rsidR="009F14AA" w:rsidRPr="000A266D" w:rsidRDefault="009F14AA" w:rsidP="009F14AA">
      <w:pPr>
        <w:ind w:firstLine="697"/>
        <w:jc w:val="center"/>
        <w:rPr>
          <w:sz w:val="24"/>
          <w:szCs w:val="24"/>
        </w:rPr>
      </w:pPr>
    </w:p>
    <w:p w:rsidR="00E51951" w:rsidRPr="00E51951" w:rsidRDefault="00711AFF" w:rsidP="00E5195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1951" w:rsidRPr="00E51951">
        <w:rPr>
          <w:sz w:val="28"/>
          <w:szCs w:val="28"/>
        </w:rPr>
        <w:t xml:space="preserve">Работа с обращениями граждан в управе Советского района осуществляется в соответствии </w:t>
      </w:r>
      <w:proofErr w:type="gramStart"/>
      <w:r w:rsidR="00E51951" w:rsidRPr="00E51951">
        <w:rPr>
          <w:sz w:val="28"/>
          <w:szCs w:val="28"/>
        </w:rPr>
        <w:t>с</w:t>
      </w:r>
      <w:proofErr w:type="gramEnd"/>
      <w:r w:rsidR="00E51951" w:rsidRPr="00E51951">
        <w:rPr>
          <w:sz w:val="28"/>
          <w:szCs w:val="28"/>
        </w:rPr>
        <w:t xml:space="preserve">: </w:t>
      </w:r>
    </w:p>
    <w:p w:rsidR="00E51951" w:rsidRPr="00E51951" w:rsidRDefault="00E51951" w:rsidP="00E51951">
      <w:pPr>
        <w:ind w:firstLine="708"/>
        <w:jc w:val="both"/>
        <w:rPr>
          <w:sz w:val="28"/>
          <w:szCs w:val="28"/>
        </w:rPr>
      </w:pPr>
      <w:r w:rsidRPr="00E51951">
        <w:rPr>
          <w:sz w:val="28"/>
          <w:szCs w:val="28"/>
        </w:rPr>
        <w:t>- Федеральным законом от 02.05.2006 № 59-ФЗ "О порядке рассмотрения обращений граждан Российской Федерации";</w:t>
      </w:r>
    </w:p>
    <w:p w:rsidR="00E51951" w:rsidRPr="00E51951" w:rsidRDefault="00E51951" w:rsidP="00E51951">
      <w:pPr>
        <w:tabs>
          <w:tab w:val="left" w:pos="0"/>
        </w:tabs>
        <w:jc w:val="both"/>
        <w:rPr>
          <w:sz w:val="28"/>
          <w:szCs w:val="28"/>
        </w:rPr>
      </w:pPr>
      <w:r w:rsidRPr="00E51951">
        <w:rPr>
          <w:sz w:val="28"/>
          <w:szCs w:val="28"/>
        </w:rPr>
        <w:tab/>
        <w:t>- Инструкцией по делопроизводству в администрации городского округа город Воронеж, утвержденной постановлением администрации городского округа город Воронеж от 13.01.2017  №12;</w:t>
      </w:r>
    </w:p>
    <w:p w:rsidR="00E51951" w:rsidRPr="00E51951" w:rsidRDefault="00E51951" w:rsidP="00E51951">
      <w:pPr>
        <w:tabs>
          <w:tab w:val="left" w:pos="0"/>
        </w:tabs>
        <w:jc w:val="both"/>
        <w:rPr>
          <w:sz w:val="28"/>
          <w:szCs w:val="28"/>
        </w:rPr>
      </w:pPr>
      <w:r w:rsidRPr="00E51951">
        <w:rPr>
          <w:sz w:val="28"/>
          <w:szCs w:val="28"/>
        </w:rPr>
        <w:tab/>
        <w:t>- распоряжением администрации городского округа город Воронеж от 24.06.2019 № 503-р»;</w:t>
      </w:r>
    </w:p>
    <w:p w:rsidR="00E51951" w:rsidRPr="00E51951" w:rsidRDefault="00E51951" w:rsidP="00E51951">
      <w:pPr>
        <w:tabs>
          <w:tab w:val="left" w:pos="0"/>
        </w:tabs>
        <w:jc w:val="both"/>
        <w:rPr>
          <w:sz w:val="28"/>
          <w:szCs w:val="28"/>
        </w:rPr>
      </w:pPr>
      <w:r w:rsidRPr="00E51951">
        <w:rPr>
          <w:sz w:val="28"/>
          <w:szCs w:val="28"/>
        </w:rPr>
        <w:tab/>
        <w:t>-  распоряжением управы Советского района городского округа город Воронеж от 01.12.2016 № 1003-р «Об утверждении Положения о порядке рассмотрения обращений граждан и организации личного приема граждан в управе Советского района городского округа город Воронеж»;</w:t>
      </w:r>
    </w:p>
    <w:p w:rsidR="00E51951" w:rsidRPr="00E51951" w:rsidRDefault="00E51951" w:rsidP="00E51951">
      <w:pPr>
        <w:tabs>
          <w:tab w:val="left" w:pos="0"/>
        </w:tabs>
        <w:jc w:val="both"/>
        <w:rPr>
          <w:sz w:val="28"/>
          <w:szCs w:val="28"/>
        </w:rPr>
      </w:pPr>
      <w:r w:rsidRPr="00E51951">
        <w:rPr>
          <w:sz w:val="28"/>
          <w:szCs w:val="28"/>
        </w:rPr>
        <w:tab/>
        <w:t>- распоряжением управы Советского района городского округа город Воронеж от 20.12.2019 № 1024-р «О графиках приема граждан в управе Советского   района  городского округа  город  Воронеж на первое  полугодие 2020 года».</w:t>
      </w:r>
    </w:p>
    <w:p w:rsidR="005C2391" w:rsidRPr="00D56C09" w:rsidRDefault="005C2391" w:rsidP="00E51951">
      <w:pPr>
        <w:tabs>
          <w:tab w:val="left" w:pos="0"/>
        </w:tabs>
        <w:jc w:val="both"/>
        <w:rPr>
          <w:sz w:val="28"/>
          <w:szCs w:val="28"/>
        </w:rPr>
      </w:pPr>
    </w:p>
    <w:p w:rsidR="000C575D" w:rsidRPr="00D56C09" w:rsidRDefault="000C575D" w:rsidP="000C575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D56C09">
        <w:rPr>
          <w:sz w:val="28"/>
          <w:szCs w:val="28"/>
        </w:rPr>
        <w:t>Работа с письменными обращениями граждан.</w:t>
      </w:r>
    </w:p>
    <w:p w:rsidR="008715E5" w:rsidRPr="0078217E" w:rsidRDefault="008715E5" w:rsidP="008715E5">
      <w:pPr>
        <w:jc w:val="both"/>
        <w:rPr>
          <w:sz w:val="8"/>
          <w:szCs w:val="8"/>
        </w:rPr>
      </w:pPr>
    </w:p>
    <w:p w:rsidR="008715E5" w:rsidRDefault="008715E5" w:rsidP="008715E5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D56C09">
        <w:rPr>
          <w:sz w:val="28"/>
          <w:szCs w:val="28"/>
        </w:rPr>
        <w:t>Общая информация</w:t>
      </w:r>
    </w:p>
    <w:p w:rsidR="00250699" w:rsidRPr="00D56C09" w:rsidRDefault="00250699" w:rsidP="00250699">
      <w:pPr>
        <w:pStyle w:val="a8"/>
        <w:ind w:left="1057"/>
        <w:jc w:val="both"/>
        <w:rPr>
          <w:sz w:val="28"/>
          <w:szCs w:val="28"/>
        </w:rPr>
      </w:pPr>
    </w:p>
    <w:tbl>
      <w:tblPr>
        <w:tblStyle w:val="a5"/>
        <w:tblW w:w="9748" w:type="dxa"/>
        <w:tblLayout w:type="fixed"/>
        <w:tblLook w:val="04A0" w:firstRow="1" w:lastRow="0" w:firstColumn="1" w:lastColumn="0" w:noHBand="0" w:noVBand="1"/>
      </w:tblPr>
      <w:tblGrid>
        <w:gridCol w:w="3934"/>
        <w:gridCol w:w="1844"/>
        <w:gridCol w:w="1985"/>
        <w:gridCol w:w="1985"/>
      </w:tblGrid>
      <w:tr w:rsidR="00AB3B51" w:rsidRPr="000A266D" w:rsidTr="00085AD5">
        <w:tc>
          <w:tcPr>
            <w:tcW w:w="3934" w:type="dxa"/>
            <w:vMerge w:val="restart"/>
            <w:vAlign w:val="center"/>
          </w:tcPr>
          <w:p w:rsidR="00AB3B51" w:rsidRPr="000A266D" w:rsidRDefault="00AB3B51" w:rsidP="00591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6FDC">
              <w:rPr>
                <w:sz w:val="24"/>
                <w:szCs w:val="24"/>
              </w:rPr>
              <w:t>бращени</w:t>
            </w:r>
            <w:r>
              <w:rPr>
                <w:sz w:val="24"/>
                <w:szCs w:val="24"/>
              </w:rPr>
              <w:t>я, поступившие в отчетном периоде</w:t>
            </w:r>
          </w:p>
        </w:tc>
        <w:tc>
          <w:tcPr>
            <w:tcW w:w="1844" w:type="dxa"/>
            <w:vAlign w:val="center"/>
          </w:tcPr>
          <w:p w:rsidR="00AB3B51" w:rsidRPr="005C2391" w:rsidRDefault="00AB3B51" w:rsidP="00A4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="00A43619">
              <w:rPr>
                <w:sz w:val="24"/>
                <w:szCs w:val="24"/>
              </w:rPr>
              <w:t xml:space="preserve"> 2020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vAlign w:val="center"/>
          </w:tcPr>
          <w:p w:rsidR="00AB3B51" w:rsidRPr="00780B7A" w:rsidRDefault="00A43619" w:rsidP="00A436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март 2020</w:t>
            </w:r>
            <w:r w:rsidR="00AB3B51" w:rsidRPr="00780B7A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vAlign w:val="center"/>
          </w:tcPr>
          <w:p w:rsidR="00AB3B51" w:rsidRPr="000A266D" w:rsidRDefault="00AB3B51" w:rsidP="00A4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  <w:r w:rsidRPr="004208B5">
              <w:rPr>
                <w:sz w:val="24"/>
                <w:szCs w:val="24"/>
              </w:rPr>
              <w:t xml:space="preserve"> 20</w:t>
            </w:r>
            <w:r w:rsidR="00A43619">
              <w:rPr>
                <w:sz w:val="24"/>
                <w:szCs w:val="24"/>
              </w:rPr>
              <w:t>19</w:t>
            </w:r>
            <w:r w:rsidRPr="004208B5">
              <w:rPr>
                <w:sz w:val="24"/>
                <w:szCs w:val="24"/>
              </w:rPr>
              <w:t xml:space="preserve"> г.</w:t>
            </w:r>
          </w:p>
        </w:tc>
      </w:tr>
      <w:tr w:rsidR="00AB3B51" w:rsidRPr="000A266D" w:rsidTr="00085AD5">
        <w:tc>
          <w:tcPr>
            <w:tcW w:w="3934" w:type="dxa"/>
            <w:vMerge/>
            <w:vAlign w:val="center"/>
          </w:tcPr>
          <w:p w:rsidR="00AB3B51" w:rsidRPr="000A266D" w:rsidRDefault="00AB3B51" w:rsidP="00250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AB3B51" w:rsidRPr="000A266D" w:rsidRDefault="00AB3B51" w:rsidP="00B54F3B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985" w:type="dxa"/>
            <w:vAlign w:val="center"/>
          </w:tcPr>
          <w:p w:rsidR="00AB3B51" w:rsidRPr="000A266D" w:rsidRDefault="00AB3B51" w:rsidP="00B54F3B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985" w:type="dxa"/>
            <w:vAlign w:val="center"/>
          </w:tcPr>
          <w:p w:rsidR="00AB3B51" w:rsidRPr="000A266D" w:rsidRDefault="00AB3B51" w:rsidP="007B23BC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</w:tr>
      <w:tr w:rsidR="00AB3B51" w:rsidRPr="000A266D" w:rsidTr="00AB3B51">
        <w:tc>
          <w:tcPr>
            <w:tcW w:w="3934" w:type="dxa"/>
          </w:tcPr>
          <w:p w:rsidR="00AB3B51" w:rsidRPr="000E0E82" w:rsidRDefault="00AB3B51" w:rsidP="00250699">
            <w:pPr>
              <w:jc w:val="both"/>
              <w:rPr>
                <w:b/>
                <w:sz w:val="24"/>
                <w:szCs w:val="24"/>
              </w:rPr>
            </w:pPr>
            <w:r w:rsidRPr="000E0E8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4" w:type="dxa"/>
          </w:tcPr>
          <w:p w:rsidR="00AB3B51" w:rsidRPr="000A266D" w:rsidRDefault="00623AE1" w:rsidP="00403F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AB3B51" w:rsidRPr="000A266D" w:rsidRDefault="002C1890" w:rsidP="00AA6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AB3B51" w:rsidRPr="000A266D" w:rsidRDefault="00AA6D1F" w:rsidP="002B5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E51951" w:rsidRDefault="00E51951" w:rsidP="007551EA">
      <w:pPr>
        <w:ind w:firstLine="697"/>
        <w:jc w:val="both"/>
        <w:rPr>
          <w:sz w:val="28"/>
          <w:szCs w:val="28"/>
        </w:rPr>
      </w:pPr>
    </w:p>
    <w:p w:rsidR="007551EA" w:rsidRDefault="00BC167D" w:rsidP="007551EA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Незначительно уменьшилось</w:t>
      </w:r>
      <w:r w:rsidR="007551EA">
        <w:rPr>
          <w:sz w:val="28"/>
          <w:szCs w:val="28"/>
        </w:rPr>
        <w:t xml:space="preserve"> количество письменных обращений граждан, поступи</w:t>
      </w:r>
      <w:r>
        <w:rPr>
          <w:sz w:val="28"/>
          <w:szCs w:val="28"/>
        </w:rPr>
        <w:t>вших в управу района в марте 2020 года, в сравнении с аналогичным периодом прошлого года</w:t>
      </w:r>
      <w:r w:rsidR="007551EA">
        <w:rPr>
          <w:sz w:val="28"/>
          <w:szCs w:val="28"/>
        </w:rPr>
        <w:t xml:space="preserve"> </w:t>
      </w:r>
      <w:r>
        <w:rPr>
          <w:sz w:val="28"/>
          <w:szCs w:val="28"/>
        </w:rPr>
        <w:t>на 1</w:t>
      </w:r>
      <w:r w:rsidR="00782725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%.</w:t>
      </w:r>
    </w:p>
    <w:p w:rsidR="00BC167D" w:rsidRPr="00BC167D" w:rsidRDefault="00BC167D" w:rsidP="00BC167D">
      <w:pPr>
        <w:ind w:left="697"/>
        <w:jc w:val="both"/>
        <w:rPr>
          <w:sz w:val="28"/>
          <w:szCs w:val="28"/>
        </w:rPr>
      </w:pPr>
    </w:p>
    <w:p w:rsidR="008715E5" w:rsidRPr="00BC167D" w:rsidRDefault="0064137B" w:rsidP="00BC167D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BC167D">
        <w:rPr>
          <w:sz w:val="28"/>
          <w:szCs w:val="28"/>
        </w:rPr>
        <w:t>Тематическая</w:t>
      </w:r>
      <w:r w:rsidR="00EF24BE" w:rsidRPr="00BC167D">
        <w:rPr>
          <w:sz w:val="28"/>
          <w:szCs w:val="28"/>
        </w:rPr>
        <w:t xml:space="preserve"> структура письменных обращений представлена в таблице ниже:</w:t>
      </w:r>
    </w:p>
    <w:p w:rsidR="002B59B1" w:rsidRPr="00E319B6" w:rsidRDefault="002B59B1" w:rsidP="00E319B6">
      <w:pPr>
        <w:jc w:val="both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992"/>
        <w:gridCol w:w="850"/>
        <w:gridCol w:w="851"/>
        <w:gridCol w:w="850"/>
        <w:gridCol w:w="851"/>
        <w:gridCol w:w="673"/>
      </w:tblGrid>
      <w:tr w:rsidR="00AB3B51" w:rsidRPr="000A266D" w:rsidTr="000D3DD6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B51" w:rsidRPr="000A266D" w:rsidRDefault="00780B7A" w:rsidP="00796ADF">
            <w:pPr>
              <w:ind w:right="34"/>
              <w:jc w:val="center"/>
              <w:rPr>
                <w:sz w:val="24"/>
                <w:szCs w:val="24"/>
              </w:rPr>
            </w:pPr>
            <w:r w:rsidRPr="003914F7">
              <w:rPr>
                <w:sz w:val="24"/>
                <w:szCs w:val="24"/>
              </w:rPr>
              <w:t>Структура обращений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51" w:rsidRPr="005C2391" w:rsidRDefault="00AB3B51" w:rsidP="00A4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="00A43619">
              <w:rPr>
                <w:sz w:val="24"/>
                <w:szCs w:val="24"/>
              </w:rPr>
              <w:t xml:space="preserve"> 2020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780B7A" w:rsidRDefault="00A43619" w:rsidP="00A436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март 2020</w:t>
            </w:r>
            <w:r w:rsidR="00AB3B51" w:rsidRPr="00780B7A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1" w:rsidRDefault="00AB3B51" w:rsidP="00A4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  <w:r w:rsidR="00A43619">
              <w:rPr>
                <w:sz w:val="24"/>
                <w:szCs w:val="24"/>
              </w:rPr>
              <w:t xml:space="preserve"> 2019</w:t>
            </w:r>
            <w:r w:rsidRPr="004208B5">
              <w:rPr>
                <w:sz w:val="24"/>
                <w:szCs w:val="24"/>
              </w:rPr>
              <w:t xml:space="preserve"> г.</w:t>
            </w:r>
          </w:p>
        </w:tc>
      </w:tr>
      <w:tr w:rsidR="00AB3B51" w:rsidRPr="000A266D" w:rsidTr="000D3DD6"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0A266D" w:rsidRDefault="00AB3B51" w:rsidP="00796ADF">
            <w:pPr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0A266D" w:rsidRDefault="00AB3B51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0A266D" w:rsidRDefault="00AB3B51" w:rsidP="00B54F3B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0A266D" w:rsidRDefault="00AB3B51" w:rsidP="00FA60AC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0A266D" w:rsidRDefault="00AB3B51" w:rsidP="00FA60AC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0A266D" w:rsidRDefault="00AB3B51" w:rsidP="007B23BC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51" w:rsidRPr="000A266D" w:rsidRDefault="00AB3B51" w:rsidP="007B23BC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% </w:t>
            </w: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color w:val="000000"/>
                <w:sz w:val="24"/>
                <w:szCs w:val="24"/>
              </w:rPr>
            </w:pPr>
            <w:r w:rsidRPr="003914F7">
              <w:rPr>
                <w:color w:val="000000"/>
                <w:sz w:val="24"/>
                <w:szCs w:val="24"/>
              </w:rPr>
              <w:t xml:space="preserve">Конституционный строй (в </w:t>
            </w:r>
            <w:proofErr w:type="spellStart"/>
            <w:r w:rsidRPr="003914F7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914F7">
              <w:rPr>
                <w:color w:val="000000"/>
                <w:sz w:val="24"/>
                <w:szCs w:val="24"/>
              </w:rPr>
              <w:t>. обжалование решений государственных органов и должностных лиц)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19" w:rsidRDefault="00A43619" w:rsidP="00FA60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F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43619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780B7A" w:rsidRPr="001C6030" w:rsidRDefault="00780B7A" w:rsidP="00FA60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color w:val="000000"/>
                <w:sz w:val="24"/>
                <w:szCs w:val="24"/>
              </w:rPr>
            </w:pPr>
            <w:r w:rsidRPr="003914F7">
              <w:rPr>
                <w:color w:val="000000"/>
                <w:sz w:val="24"/>
                <w:szCs w:val="24"/>
              </w:rPr>
              <w:t xml:space="preserve">Основы государственного управления (в </w:t>
            </w:r>
            <w:proofErr w:type="spellStart"/>
            <w:r w:rsidRPr="003914F7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B132BD">
              <w:rPr>
                <w:color w:val="000000"/>
                <w:sz w:val="24"/>
                <w:szCs w:val="24"/>
              </w:rPr>
              <w:t>. о личном приеме, результатах рассмотрения обращений)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F9" w:rsidRDefault="00AA6D1F" w:rsidP="00A436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780B7A" w:rsidRPr="001C6030" w:rsidRDefault="00780B7A" w:rsidP="00A43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Default="00AA6D1F" w:rsidP="00A436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191522" w:rsidRPr="001C6030" w:rsidRDefault="00191522" w:rsidP="00A43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085E31" w:rsidRDefault="00780B7A" w:rsidP="007B23BC">
            <w:pPr>
              <w:rPr>
                <w:color w:val="000000"/>
                <w:sz w:val="24"/>
                <w:szCs w:val="24"/>
              </w:rPr>
            </w:pPr>
            <w:r w:rsidRPr="00085E31">
              <w:rPr>
                <w:color w:val="000000"/>
                <w:sz w:val="24"/>
                <w:szCs w:val="24"/>
              </w:rPr>
              <w:t xml:space="preserve">Социальное обеспечение и социальное </w:t>
            </w:r>
            <w:r w:rsidRPr="00085E31">
              <w:rPr>
                <w:color w:val="000000"/>
                <w:sz w:val="24"/>
                <w:szCs w:val="24"/>
              </w:rPr>
              <w:lastRenderedPageBreak/>
              <w:t>страхование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C55D0B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C55D0B" w:rsidP="00C55D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22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780B7A" w:rsidRPr="001C6030" w:rsidRDefault="00780B7A" w:rsidP="001915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  <w:p w:rsidR="00191522" w:rsidRPr="001C6030" w:rsidRDefault="00191522" w:rsidP="00FA60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80B7A" w:rsidRPr="00623AE1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36A44" w:rsidRDefault="00780B7A" w:rsidP="007B23BC">
            <w:pPr>
              <w:rPr>
                <w:b/>
                <w:sz w:val="24"/>
                <w:szCs w:val="24"/>
              </w:rPr>
            </w:pPr>
            <w:r w:rsidRPr="00136A44">
              <w:rPr>
                <w:b/>
                <w:sz w:val="24"/>
                <w:szCs w:val="24"/>
              </w:rPr>
              <w:lastRenderedPageBreak/>
              <w:t>Хозяйственная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623AE1" w:rsidP="001C6030">
            <w:pPr>
              <w:jc w:val="center"/>
              <w:rPr>
                <w:b/>
                <w:sz w:val="24"/>
                <w:szCs w:val="24"/>
              </w:rPr>
            </w:pPr>
            <w:r w:rsidRPr="00623AE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623AE1" w:rsidP="001C60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23AE1"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BC167D" w:rsidP="00C55D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55D0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C55D0B" w:rsidP="00C55D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623AE1" w:rsidRDefault="00AA6D1F" w:rsidP="00623AE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623AE1" w:rsidRDefault="00AA6D1F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</w:t>
            </w: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color w:val="000000"/>
                <w:sz w:val="24"/>
                <w:szCs w:val="24"/>
              </w:rPr>
            </w:pPr>
            <w:r w:rsidRPr="003914F7">
              <w:rPr>
                <w:color w:val="000000"/>
                <w:sz w:val="24"/>
                <w:szCs w:val="24"/>
              </w:rPr>
              <w:t>Природные ресурсы и охрана окружающей природной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C55D0B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C55D0B" w:rsidP="00A436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F9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780B7A" w:rsidRPr="001C6030" w:rsidRDefault="00780B7A" w:rsidP="002B07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191522" w:rsidRPr="001C6030" w:rsidRDefault="00191522" w:rsidP="00623A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color w:val="000000"/>
                <w:sz w:val="24"/>
                <w:szCs w:val="24"/>
              </w:rPr>
            </w:pPr>
            <w:r w:rsidRPr="003914F7">
              <w:rPr>
                <w:color w:val="000000"/>
                <w:sz w:val="24"/>
                <w:szCs w:val="24"/>
              </w:rPr>
              <w:t xml:space="preserve">Информация и информатизация (в </w:t>
            </w:r>
            <w:proofErr w:type="spellStart"/>
            <w:r w:rsidRPr="003914F7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914F7">
              <w:rPr>
                <w:color w:val="000000"/>
                <w:sz w:val="24"/>
                <w:szCs w:val="24"/>
              </w:rPr>
              <w:t>. архивное дело, СМИ, реклама)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1915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DB6B88" w:rsidRDefault="00780B7A" w:rsidP="007B23BC">
            <w:pPr>
              <w:rPr>
                <w:color w:val="000000"/>
                <w:sz w:val="24"/>
                <w:szCs w:val="24"/>
              </w:rPr>
            </w:pPr>
            <w:r w:rsidRPr="00DB6B88">
              <w:rPr>
                <w:color w:val="000000"/>
                <w:sz w:val="24"/>
                <w:szCs w:val="24"/>
              </w:rPr>
              <w:t>Безопасность и охрана правопорядка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782725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782725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623AE1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DB6B88" w:rsidRDefault="00623AE1" w:rsidP="007B23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Прокуратура. Органы юстиции. Адвокатура. Нотариат.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1C6030" w:rsidRDefault="00BC167D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1C6030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E1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E1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color w:val="000000"/>
                <w:sz w:val="24"/>
                <w:szCs w:val="24"/>
              </w:rPr>
            </w:pPr>
            <w:r w:rsidRPr="003914F7">
              <w:rPr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623AE1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color w:val="000000"/>
                <w:sz w:val="24"/>
                <w:szCs w:val="24"/>
              </w:rPr>
            </w:pPr>
            <w:r w:rsidRPr="003914F7">
              <w:rPr>
                <w:color w:val="000000"/>
                <w:sz w:val="24"/>
                <w:szCs w:val="24"/>
              </w:rPr>
              <w:t>Нежилой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1C6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80B7A" w:rsidRPr="000A266D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E44DA6" w:rsidRDefault="00780B7A" w:rsidP="007B23BC">
            <w:pPr>
              <w:rPr>
                <w:color w:val="000000"/>
                <w:sz w:val="24"/>
                <w:szCs w:val="24"/>
              </w:rPr>
            </w:pPr>
            <w:r w:rsidRPr="00E44DA6">
              <w:rPr>
                <w:color w:val="000000"/>
                <w:sz w:val="24"/>
                <w:szCs w:val="24"/>
              </w:rPr>
              <w:t>Обеспечение права на жилище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BC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1C60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C6030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1C6030" w:rsidRDefault="00AA6D1F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780B7A" w:rsidRPr="00623AE1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b/>
                <w:color w:val="000000"/>
                <w:sz w:val="24"/>
                <w:szCs w:val="24"/>
              </w:rPr>
            </w:pPr>
            <w:r w:rsidRPr="003914F7">
              <w:rPr>
                <w:b/>
                <w:color w:val="000000"/>
                <w:sz w:val="24"/>
                <w:szCs w:val="24"/>
              </w:rPr>
              <w:t>Содержание и обеспечение коммунальными услугами жилого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623AE1" w:rsidP="00A43619">
            <w:pPr>
              <w:jc w:val="center"/>
              <w:rPr>
                <w:b/>
                <w:sz w:val="24"/>
                <w:szCs w:val="24"/>
              </w:rPr>
            </w:pPr>
            <w:r w:rsidRPr="00623AE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623AE1" w:rsidP="00A4361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23AE1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BC167D" w:rsidP="007827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8272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623AE1" w:rsidRDefault="00782725" w:rsidP="0078272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F" w:rsidRDefault="00AA6D1F" w:rsidP="00AA6D1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B07F9" w:rsidRPr="00623AE1" w:rsidRDefault="00AA6D1F" w:rsidP="00AA6D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  <w:p w:rsidR="00780B7A" w:rsidRPr="00623AE1" w:rsidRDefault="00780B7A" w:rsidP="00AA6D1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F" w:rsidRDefault="00AA6D1F" w:rsidP="00AA6D1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AA6D1F" w:rsidRPr="00623AE1" w:rsidRDefault="00AA6D1F" w:rsidP="00AA6D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</w:p>
        </w:tc>
      </w:tr>
      <w:tr w:rsidR="00780B7A" w:rsidRPr="002B07F9" w:rsidTr="000D3DD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B07F9" w:rsidRDefault="00780B7A" w:rsidP="007B23BC">
            <w:pPr>
              <w:rPr>
                <w:b/>
                <w:color w:val="000000"/>
                <w:sz w:val="24"/>
                <w:szCs w:val="24"/>
              </w:rPr>
            </w:pPr>
            <w:r w:rsidRPr="002B07F9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B07F9" w:rsidRDefault="002B07F9" w:rsidP="00623AE1">
            <w:pPr>
              <w:jc w:val="center"/>
              <w:rPr>
                <w:b/>
                <w:sz w:val="24"/>
                <w:szCs w:val="24"/>
              </w:rPr>
            </w:pPr>
            <w:r w:rsidRPr="002B07F9">
              <w:rPr>
                <w:b/>
                <w:sz w:val="24"/>
                <w:szCs w:val="24"/>
              </w:rPr>
              <w:t>5</w:t>
            </w:r>
            <w:r w:rsidR="00623AE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B07F9" w:rsidRDefault="00191522" w:rsidP="001C60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B07F9" w:rsidRDefault="00F05AD1" w:rsidP="007827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78272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B07F9" w:rsidRDefault="00191522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B07F9" w:rsidRDefault="00AA6D1F" w:rsidP="00623AE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B07F9" w:rsidRDefault="00191522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8715E5" w:rsidRPr="000A266D" w:rsidRDefault="008715E5" w:rsidP="008715E5">
      <w:pPr>
        <w:jc w:val="both"/>
        <w:rPr>
          <w:sz w:val="24"/>
          <w:szCs w:val="24"/>
        </w:rPr>
      </w:pPr>
    </w:p>
    <w:p w:rsidR="008715E5" w:rsidRDefault="00095312" w:rsidP="00095312">
      <w:pPr>
        <w:ind w:firstLine="708"/>
        <w:jc w:val="both"/>
        <w:rPr>
          <w:sz w:val="28"/>
          <w:szCs w:val="28"/>
        </w:rPr>
      </w:pPr>
      <w:r w:rsidRPr="00095312">
        <w:rPr>
          <w:sz w:val="28"/>
          <w:szCs w:val="28"/>
        </w:rPr>
        <w:t>По структуре обращений</w:t>
      </w:r>
      <w:r w:rsidR="00060D2E">
        <w:rPr>
          <w:sz w:val="28"/>
          <w:szCs w:val="28"/>
        </w:rPr>
        <w:t xml:space="preserve"> граждан</w:t>
      </w:r>
      <w:r w:rsidRPr="00095312">
        <w:rPr>
          <w:sz w:val="28"/>
          <w:szCs w:val="28"/>
        </w:rPr>
        <w:t xml:space="preserve">, поступивших в управу района </w:t>
      </w:r>
      <w:r w:rsidR="00BC167D">
        <w:rPr>
          <w:sz w:val="28"/>
          <w:szCs w:val="28"/>
        </w:rPr>
        <w:t>в  марте 2020</w:t>
      </w:r>
      <w:r w:rsidR="000D3DD6">
        <w:rPr>
          <w:sz w:val="28"/>
          <w:szCs w:val="28"/>
        </w:rPr>
        <w:t xml:space="preserve"> года</w:t>
      </w:r>
      <w:r w:rsidR="005A184F">
        <w:rPr>
          <w:sz w:val="28"/>
          <w:szCs w:val="28"/>
        </w:rPr>
        <w:t>,</w:t>
      </w:r>
      <w:r w:rsidR="000D3DD6">
        <w:rPr>
          <w:sz w:val="28"/>
          <w:szCs w:val="28"/>
        </w:rPr>
        <w:t xml:space="preserve"> в сравнении с </w:t>
      </w:r>
      <w:r w:rsidR="00E319B6">
        <w:rPr>
          <w:sz w:val="28"/>
          <w:szCs w:val="28"/>
        </w:rPr>
        <w:t>аналогичным периодом прошлог</w:t>
      </w:r>
      <w:r w:rsidR="000D3DD6">
        <w:rPr>
          <w:sz w:val="28"/>
          <w:szCs w:val="28"/>
        </w:rPr>
        <w:t xml:space="preserve">о года </w:t>
      </w:r>
      <w:r w:rsidR="00060D2E">
        <w:rPr>
          <w:sz w:val="28"/>
          <w:szCs w:val="28"/>
        </w:rPr>
        <w:t>существенных изменений не произошло.</w:t>
      </w:r>
    </w:p>
    <w:p w:rsidR="00060D2E" w:rsidRPr="00095312" w:rsidRDefault="00060D2E" w:rsidP="00095312">
      <w:pPr>
        <w:ind w:firstLine="708"/>
        <w:jc w:val="both"/>
        <w:rPr>
          <w:sz w:val="28"/>
          <w:szCs w:val="28"/>
        </w:rPr>
      </w:pPr>
    </w:p>
    <w:p w:rsidR="00CD0839" w:rsidRPr="0078217E" w:rsidRDefault="00CD0839" w:rsidP="00CD0839">
      <w:pPr>
        <w:pStyle w:val="a8"/>
        <w:ind w:left="1417"/>
        <w:jc w:val="both"/>
        <w:rPr>
          <w:sz w:val="8"/>
          <w:szCs w:val="8"/>
        </w:rPr>
      </w:pPr>
    </w:p>
    <w:p w:rsidR="009F14AA" w:rsidRDefault="00E319B6" w:rsidP="009F14AA">
      <w:pPr>
        <w:pStyle w:val="a8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граждан проводится в управе Советского района </w:t>
      </w:r>
      <w:r w:rsidR="009F14AA" w:rsidRPr="00BD4748">
        <w:rPr>
          <w:sz w:val="28"/>
          <w:szCs w:val="28"/>
        </w:rPr>
        <w:t xml:space="preserve"> согласно графикам, утвержде</w:t>
      </w:r>
      <w:r>
        <w:rPr>
          <w:sz w:val="28"/>
          <w:szCs w:val="28"/>
        </w:rPr>
        <w:t xml:space="preserve">нным главой городского округа </w:t>
      </w:r>
      <w:r w:rsidR="00BC167D">
        <w:rPr>
          <w:sz w:val="28"/>
          <w:szCs w:val="28"/>
        </w:rPr>
        <w:t xml:space="preserve"> </w:t>
      </w:r>
      <w:r>
        <w:rPr>
          <w:sz w:val="28"/>
          <w:szCs w:val="28"/>
        </w:rPr>
        <w:t>и руководителем управы района.</w:t>
      </w:r>
    </w:p>
    <w:p w:rsidR="00E6332D" w:rsidRDefault="00E6332D" w:rsidP="007C62F6">
      <w:pPr>
        <w:pStyle w:val="a8"/>
        <w:ind w:left="709"/>
        <w:jc w:val="both"/>
        <w:rPr>
          <w:sz w:val="28"/>
          <w:szCs w:val="28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842"/>
        <w:gridCol w:w="2127"/>
      </w:tblGrid>
      <w:tr w:rsidR="00EB71B0" w:rsidRPr="000A266D" w:rsidTr="00A43619">
        <w:tc>
          <w:tcPr>
            <w:tcW w:w="3794" w:type="dxa"/>
            <w:vMerge w:val="restart"/>
            <w:vAlign w:val="center"/>
          </w:tcPr>
          <w:p w:rsidR="00EB71B0" w:rsidRPr="000A266D" w:rsidRDefault="00EB71B0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Личные приемы</w:t>
            </w:r>
          </w:p>
        </w:tc>
        <w:tc>
          <w:tcPr>
            <w:tcW w:w="1843" w:type="dxa"/>
            <w:vAlign w:val="center"/>
          </w:tcPr>
          <w:p w:rsidR="00EB71B0" w:rsidRPr="005C2391" w:rsidRDefault="00EB71B0" w:rsidP="00AA6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="00AA6D1F">
              <w:rPr>
                <w:sz w:val="24"/>
                <w:szCs w:val="24"/>
              </w:rPr>
              <w:t xml:space="preserve"> 2020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42" w:type="dxa"/>
            <w:vAlign w:val="center"/>
          </w:tcPr>
          <w:p w:rsidR="00EB71B0" w:rsidRPr="00780B7A" w:rsidRDefault="00AA6D1F" w:rsidP="00AA6D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март 2020</w:t>
            </w:r>
            <w:r w:rsidR="00EB71B0" w:rsidRPr="00780B7A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  <w:vAlign w:val="center"/>
          </w:tcPr>
          <w:p w:rsidR="00EB71B0" w:rsidRPr="000A266D" w:rsidRDefault="00EB71B0" w:rsidP="00AA6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  <w:r w:rsidRPr="004208B5">
              <w:rPr>
                <w:sz w:val="24"/>
                <w:szCs w:val="24"/>
              </w:rPr>
              <w:t xml:space="preserve"> 201</w:t>
            </w:r>
            <w:r w:rsidR="00AA6D1F">
              <w:rPr>
                <w:sz w:val="24"/>
                <w:szCs w:val="24"/>
              </w:rPr>
              <w:t>9</w:t>
            </w:r>
            <w:r w:rsidRPr="004208B5">
              <w:rPr>
                <w:sz w:val="24"/>
                <w:szCs w:val="24"/>
              </w:rPr>
              <w:t xml:space="preserve"> г.</w:t>
            </w:r>
          </w:p>
        </w:tc>
      </w:tr>
      <w:tr w:rsidR="00EB71B0" w:rsidRPr="000A266D" w:rsidTr="00A43619">
        <w:tc>
          <w:tcPr>
            <w:tcW w:w="3794" w:type="dxa"/>
            <w:vMerge/>
          </w:tcPr>
          <w:p w:rsidR="00EB71B0" w:rsidRPr="000A266D" w:rsidRDefault="00EB71B0" w:rsidP="002506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1B0" w:rsidRPr="000A266D" w:rsidRDefault="00EB71B0" w:rsidP="007C62F6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  <w:tc>
          <w:tcPr>
            <w:tcW w:w="1842" w:type="dxa"/>
            <w:vAlign w:val="center"/>
          </w:tcPr>
          <w:p w:rsidR="00EB71B0" w:rsidRPr="000A266D" w:rsidRDefault="00EB71B0" w:rsidP="007C62F6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2127" w:type="dxa"/>
          </w:tcPr>
          <w:p w:rsidR="00EB71B0" w:rsidRPr="000A266D" w:rsidRDefault="00EB71B0" w:rsidP="007C62F6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шт.</w:t>
            </w:r>
          </w:p>
        </w:tc>
      </w:tr>
      <w:tr w:rsidR="00EB71B0" w:rsidRPr="000A266D" w:rsidTr="00A43619">
        <w:tc>
          <w:tcPr>
            <w:tcW w:w="3794" w:type="dxa"/>
          </w:tcPr>
          <w:p w:rsidR="00EB71B0" w:rsidRPr="000A266D" w:rsidRDefault="00EB71B0" w:rsidP="00250699">
            <w:pPr>
              <w:jc w:val="both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EB71B0" w:rsidRDefault="00995C89" w:rsidP="00E633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A6D1F">
              <w:rPr>
                <w:sz w:val="24"/>
                <w:szCs w:val="24"/>
              </w:rPr>
              <w:t xml:space="preserve"> приемов</w:t>
            </w:r>
          </w:p>
          <w:p w:rsidR="00AA6D1F" w:rsidRPr="000A266D" w:rsidRDefault="00995C89" w:rsidP="00995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A6D1F">
              <w:rPr>
                <w:sz w:val="24"/>
                <w:szCs w:val="24"/>
              </w:rPr>
              <w:t xml:space="preserve"> граждан</w:t>
            </w:r>
            <w:r>
              <w:rPr>
                <w:sz w:val="24"/>
                <w:szCs w:val="24"/>
              </w:rPr>
              <w:t>ина</w:t>
            </w:r>
          </w:p>
        </w:tc>
        <w:tc>
          <w:tcPr>
            <w:tcW w:w="1842" w:type="dxa"/>
          </w:tcPr>
          <w:p w:rsidR="00EB71B0" w:rsidRDefault="00F05AD1" w:rsidP="007C6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приемов</w:t>
            </w:r>
          </w:p>
          <w:p w:rsidR="00F05AD1" w:rsidRPr="000A266D" w:rsidRDefault="00F05AD1" w:rsidP="007C6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граждан</w:t>
            </w:r>
          </w:p>
        </w:tc>
        <w:tc>
          <w:tcPr>
            <w:tcW w:w="2127" w:type="dxa"/>
          </w:tcPr>
          <w:p w:rsidR="00EB71B0" w:rsidRDefault="00AA6D1F" w:rsidP="007C6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C89">
              <w:rPr>
                <w:sz w:val="24"/>
                <w:szCs w:val="24"/>
              </w:rPr>
              <w:t xml:space="preserve"> прием</w:t>
            </w:r>
          </w:p>
          <w:p w:rsidR="00995C89" w:rsidRPr="000A266D" w:rsidRDefault="00995C89" w:rsidP="007C62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гражданина</w:t>
            </w:r>
          </w:p>
        </w:tc>
      </w:tr>
      <w:tr w:rsidR="00EB71B0" w:rsidRPr="000A266D" w:rsidTr="00A43619">
        <w:tc>
          <w:tcPr>
            <w:tcW w:w="9606" w:type="dxa"/>
            <w:gridSpan w:val="4"/>
          </w:tcPr>
          <w:p w:rsidR="00EB71B0" w:rsidRDefault="00EB71B0" w:rsidP="00250699">
            <w:pPr>
              <w:jc w:val="both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Приемы вели:</w:t>
            </w:r>
          </w:p>
          <w:p w:rsidR="00AA6D1F" w:rsidRDefault="00AA6D1F" w:rsidP="0025069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Петрин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AA6D1F" w:rsidRDefault="00AA6D1F" w:rsidP="002506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Копытин О.Ю.</w:t>
            </w:r>
          </w:p>
          <w:p w:rsidR="00AA6D1F" w:rsidRDefault="00AA6D1F" w:rsidP="002506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Болдырев Г.А.</w:t>
            </w:r>
          </w:p>
          <w:p w:rsidR="00AA6D1F" w:rsidRDefault="00AA6D1F" w:rsidP="002506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Урывская С.Н.</w:t>
            </w:r>
          </w:p>
          <w:p w:rsidR="00AA6D1F" w:rsidRPr="000A266D" w:rsidRDefault="00AA6D1F" w:rsidP="002506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Аристов И.П.</w:t>
            </w:r>
          </w:p>
        </w:tc>
      </w:tr>
      <w:tr w:rsidR="00EB71B0" w:rsidRPr="000A266D" w:rsidTr="00A43619">
        <w:tc>
          <w:tcPr>
            <w:tcW w:w="3794" w:type="dxa"/>
            <w:vMerge w:val="restart"/>
            <w:vAlign w:val="center"/>
          </w:tcPr>
          <w:p w:rsidR="00EB71B0" w:rsidRPr="000A266D" w:rsidRDefault="00EB71B0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5812" w:type="dxa"/>
            <w:gridSpan w:val="3"/>
            <w:vAlign w:val="center"/>
          </w:tcPr>
          <w:p w:rsidR="00EB71B0" w:rsidRDefault="00EB71B0" w:rsidP="00AA6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  <w:r w:rsidR="00AA6D1F">
              <w:rPr>
                <w:sz w:val="24"/>
                <w:szCs w:val="24"/>
                <w:lang w:val="en-US"/>
              </w:rPr>
              <w:t>20</w:t>
            </w:r>
            <w:r w:rsidR="00AA6D1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EB71B0" w:rsidRPr="000A266D" w:rsidTr="00A43619">
        <w:tc>
          <w:tcPr>
            <w:tcW w:w="3794" w:type="dxa"/>
            <w:vMerge/>
            <w:vAlign w:val="center"/>
          </w:tcPr>
          <w:p w:rsidR="00EB71B0" w:rsidRPr="000A266D" w:rsidRDefault="00EB71B0" w:rsidP="00250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Align w:val="center"/>
          </w:tcPr>
          <w:p w:rsidR="00EB71B0" w:rsidRPr="000A266D" w:rsidRDefault="00EB71B0" w:rsidP="00250699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Принято граждан</w:t>
            </w:r>
            <w:r>
              <w:rPr>
                <w:sz w:val="24"/>
                <w:szCs w:val="24"/>
              </w:rPr>
              <w:t xml:space="preserve"> (данные только за отчетный период)</w:t>
            </w:r>
          </w:p>
        </w:tc>
      </w:tr>
      <w:tr w:rsidR="00EB71B0" w:rsidRPr="000A266D" w:rsidTr="00A43619">
        <w:tc>
          <w:tcPr>
            <w:tcW w:w="3794" w:type="dxa"/>
            <w:vAlign w:val="center"/>
          </w:tcPr>
          <w:p w:rsidR="00F05AD1" w:rsidRPr="00E6332D" w:rsidRDefault="00F05A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Копытин О.Ю.</w:t>
            </w:r>
          </w:p>
        </w:tc>
        <w:tc>
          <w:tcPr>
            <w:tcW w:w="5812" w:type="dxa"/>
            <w:gridSpan w:val="3"/>
            <w:vAlign w:val="bottom"/>
          </w:tcPr>
          <w:p w:rsidR="00EB71B0" w:rsidRPr="00E6332D" w:rsidRDefault="00F05AD1" w:rsidP="00F05A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приема – 15 граждан</w:t>
            </w:r>
          </w:p>
        </w:tc>
      </w:tr>
      <w:tr w:rsidR="00F05AD1" w:rsidRPr="000A266D" w:rsidTr="00A43619">
        <w:tc>
          <w:tcPr>
            <w:tcW w:w="3794" w:type="dxa"/>
            <w:vAlign w:val="center"/>
          </w:tcPr>
          <w:p w:rsidR="00F05AD1" w:rsidRDefault="00F05A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Гнездилов С.Л.</w:t>
            </w:r>
          </w:p>
        </w:tc>
        <w:tc>
          <w:tcPr>
            <w:tcW w:w="5812" w:type="dxa"/>
            <w:gridSpan w:val="3"/>
            <w:vAlign w:val="bottom"/>
          </w:tcPr>
          <w:p w:rsidR="00F05AD1" w:rsidRDefault="00F05AD1" w:rsidP="00F05A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прием – 1 гражданин</w:t>
            </w:r>
          </w:p>
        </w:tc>
      </w:tr>
      <w:tr w:rsidR="00F05AD1" w:rsidRPr="000A266D" w:rsidTr="00A43619">
        <w:tc>
          <w:tcPr>
            <w:tcW w:w="3794" w:type="dxa"/>
            <w:vAlign w:val="center"/>
          </w:tcPr>
          <w:p w:rsidR="00F05AD1" w:rsidRDefault="00F05AD1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Барбашин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Н.С.</w:t>
            </w:r>
          </w:p>
        </w:tc>
        <w:tc>
          <w:tcPr>
            <w:tcW w:w="5812" w:type="dxa"/>
            <w:gridSpan w:val="3"/>
            <w:vAlign w:val="bottom"/>
          </w:tcPr>
          <w:p w:rsidR="00F05AD1" w:rsidRDefault="00F05AD1" w:rsidP="00F05A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прием – 3 гражданина</w:t>
            </w:r>
          </w:p>
        </w:tc>
      </w:tr>
    </w:tbl>
    <w:p w:rsidR="00E6332D" w:rsidRDefault="00E6332D" w:rsidP="00E6332D">
      <w:pPr>
        <w:pStyle w:val="a8"/>
        <w:ind w:left="709"/>
        <w:jc w:val="both"/>
        <w:rPr>
          <w:sz w:val="28"/>
          <w:szCs w:val="28"/>
        </w:rPr>
      </w:pPr>
    </w:p>
    <w:p w:rsidR="00080A1F" w:rsidRDefault="00080A1F" w:rsidP="00080A1F">
      <w:pPr>
        <w:pStyle w:val="a8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D4748">
        <w:rPr>
          <w:sz w:val="28"/>
          <w:szCs w:val="28"/>
        </w:rPr>
        <w:t>Структура обращений</w:t>
      </w:r>
      <w:r w:rsidR="008E3F48" w:rsidRPr="00BD4748">
        <w:rPr>
          <w:sz w:val="28"/>
          <w:szCs w:val="28"/>
        </w:rPr>
        <w:t>, поступивших на личном приеме</w:t>
      </w:r>
    </w:p>
    <w:p w:rsidR="009F14AA" w:rsidRPr="00BD4748" w:rsidRDefault="009F14AA" w:rsidP="009F14AA">
      <w:pPr>
        <w:pStyle w:val="a8"/>
        <w:ind w:left="709"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993"/>
        <w:gridCol w:w="992"/>
        <w:gridCol w:w="992"/>
        <w:gridCol w:w="992"/>
        <w:gridCol w:w="992"/>
        <w:gridCol w:w="1135"/>
      </w:tblGrid>
      <w:tr w:rsidR="00EB71B0" w:rsidRPr="000A266D" w:rsidTr="00A43619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1B0" w:rsidRPr="000A266D" w:rsidRDefault="00780B7A" w:rsidP="00780B7A">
            <w:pPr>
              <w:ind w:right="34"/>
              <w:jc w:val="center"/>
              <w:rPr>
                <w:sz w:val="24"/>
                <w:szCs w:val="24"/>
              </w:rPr>
            </w:pPr>
            <w:r w:rsidRPr="003914F7">
              <w:rPr>
                <w:sz w:val="24"/>
                <w:szCs w:val="24"/>
              </w:rPr>
              <w:t>Структура обращений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1B0" w:rsidRPr="000A266D" w:rsidRDefault="00EB71B0" w:rsidP="00080A1F">
            <w:pPr>
              <w:jc w:val="center"/>
              <w:rPr>
                <w:sz w:val="24"/>
                <w:szCs w:val="24"/>
              </w:rPr>
            </w:pPr>
            <w:r w:rsidRPr="000A266D">
              <w:rPr>
                <w:sz w:val="24"/>
                <w:szCs w:val="24"/>
              </w:rPr>
              <w:t>Количество вопросов</w:t>
            </w:r>
          </w:p>
        </w:tc>
      </w:tr>
      <w:tr w:rsidR="00EB71B0" w:rsidRPr="000A266D" w:rsidTr="00A43619"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1B0" w:rsidRPr="000A266D" w:rsidRDefault="00EB71B0" w:rsidP="003D16E8">
            <w:pPr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B0" w:rsidRPr="005C2391" w:rsidRDefault="00EB71B0" w:rsidP="00995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="00995C89">
              <w:rPr>
                <w:sz w:val="24"/>
                <w:szCs w:val="24"/>
              </w:rPr>
              <w:t xml:space="preserve"> 2020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B0" w:rsidRPr="00780B7A" w:rsidRDefault="00995C89" w:rsidP="00995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март 2020</w:t>
            </w:r>
            <w:r w:rsidR="00EB71B0" w:rsidRPr="00780B7A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B0" w:rsidRPr="000A266D" w:rsidRDefault="00EB71B0" w:rsidP="00995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  <w:r w:rsidR="00995C89">
              <w:rPr>
                <w:sz w:val="24"/>
                <w:szCs w:val="24"/>
              </w:rPr>
              <w:t xml:space="preserve"> 2019</w:t>
            </w:r>
            <w:r w:rsidRPr="004208B5">
              <w:rPr>
                <w:sz w:val="24"/>
                <w:szCs w:val="24"/>
              </w:rPr>
              <w:t xml:space="preserve"> г.</w:t>
            </w:r>
          </w:p>
        </w:tc>
      </w:tr>
      <w:tr w:rsidR="00780B7A" w:rsidRPr="000A266D" w:rsidTr="00A4361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085E31" w:rsidRDefault="00780B7A" w:rsidP="007B23BC">
            <w:pPr>
              <w:rPr>
                <w:color w:val="000000"/>
                <w:sz w:val="24"/>
                <w:szCs w:val="24"/>
              </w:rPr>
            </w:pPr>
            <w:r w:rsidRPr="00085E31">
              <w:rPr>
                <w:color w:val="000000"/>
                <w:sz w:val="24"/>
                <w:szCs w:val="24"/>
              </w:rPr>
              <w:t>Социальное обеспечение и социальное страхование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995C89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995C89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780B7A" w:rsidRPr="000A266D" w:rsidTr="00A4361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136A44" w:rsidRDefault="00780B7A" w:rsidP="007B23BC">
            <w:pPr>
              <w:rPr>
                <w:b/>
                <w:sz w:val="24"/>
                <w:szCs w:val="24"/>
              </w:rPr>
            </w:pPr>
            <w:r w:rsidRPr="00136A44">
              <w:rPr>
                <w:b/>
                <w:sz w:val="24"/>
                <w:szCs w:val="24"/>
              </w:rPr>
              <w:t>Хозяйственная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995C89" w:rsidRDefault="00995C89" w:rsidP="0025069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95C89"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995C89" w:rsidRDefault="00995C89" w:rsidP="00995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95C89">
              <w:rPr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50699" w:rsidRDefault="00995C89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50699" w:rsidRDefault="00995C89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995C89" w:rsidRPr="001C6030" w:rsidTr="00995C8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995C89" w:rsidP="00583308">
            <w:pPr>
              <w:rPr>
                <w:sz w:val="24"/>
                <w:szCs w:val="24"/>
              </w:rPr>
            </w:pPr>
            <w:r w:rsidRPr="00995C89">
              <w:rPr>
                <w:sz w:val="24"/>
                <w:szCs w:val="24"/>
              </w:rPr>
              <w:lastRenderedPageBreak/>
              <w:t>Природные ресурсы и охрана окружающей природной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995C89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995C89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89" w:rsidRPr="00995C89" w:rsidRDefault="00F05AD1" w:rsidP="00995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89" w:rsidRPr="00995C89" w:rsidRDefault="00F05AD1" w:rsidP="00995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F05AD1" w:rsidRPr="001C6030" w:rsidTr="00995C8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D1" w:rsidRPr="00995C89" w:rsidRDefault="00F05AD1" w:rsidP="00583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Оборона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военные архивы)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D1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D1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D1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D1" w:rsidRPr="00995C89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D1" w:rsidRPr="00995C89" w:rsidRDefault="00F05AD1" w:rsidP="00995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D1" w:rsidRPr="00995C89" w:rsidRDefault="00F05AD1" w:rsidP="00995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995C89" w:rsidRPr="001C6030" w:rsidTr="00995C8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995C89" w:rsidP="00583308">
            <w:pPr>
              <w:rPr>
                <w:sz w:val="24"/>
                <w:szCs w:val="24"/>
              </w:rPr>
            </w:pPr>
            <w:r w:rsidRPr="00995C89">
              <w:rPr>
                <w:sz w:val="24"/>
                <w:szCs w:val="24"/>
              </w:rPr>
              <w:t>Безопасность и охрана правопорядка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995C89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1C6030" w:rsidRDefault="00995C89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1C6030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89" w:rsidRPr="001C6030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89" w:rsidRPr="001C6030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995C89" w:rsidRPr="001C6030" w:rsidTr="00995C8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995C89" w:rsidP="00583308">
            <w:pPr>
              <w:rPr>
                <w:sz w:val="24"/>
                <w:szCs w:val="24"/>
              </w:rPr>
            </w:pPr>
            <w:r w:rsidRPr="00995C89">
              <w:rPr>
                <w:sz w:val="24"/>
                <w:szCs w:val="24"/>
              </w:rPr>
              <w:t>Жилищное законодательство и его применение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995C89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1C6030" w:rsidRDefault="00995C89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995C89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89" w:rsidRPr="001C6030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89" w:rsidRPr="001C6030" w:rsidRDefault="00F05AD1" w:rsidP="00583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C89" w:rsidRPr="001C6030" w:rsidRDefault="00F05AD1" w:rsidP="00995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780B7A" w:rsidRPr="000A266D" w:rsidTr="00A4361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E44DA6" w:rsidRDefault="00780B7A" w:rsidP="007B23BC">
            <w:pPr>
              <w:rPr>
                <w:color w:val="000000"/>
                <w:sz w:val="24"/>
                <w:szCs w:val="24"/>
              </w:rPr>
            </w:pPr>
            <w:r w:rsidRPr="00E44DA6">
              <w:rPr>
                <w:color w:val="000000"/>
                <w:sz w:val="24"/>
                <w:szCs w:val="24"/>
              </w:rPr>
              <w:t>Обеспечение права на жилище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250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250699" w:rsidRDefault="00F05AD1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50699" w:rsidRDefault="00995C89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250699" w:rsidRDefault="00BC167D" w:rsidP="00FA60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780B7A" w:rsidRPr="00995C89" w:rsidTr="00A4361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b/>
                <w:color w:val="000000"/>
                <w:sz w:val="24"/>
                <w:szCs w:val="24"/>
              </w:rPr>
            </w:pPr>
            <w:r w:rsidRPr="003914F7">
              <w:rPr>
                <w:b/>
                <w:color w:val="000000"/>
                <w:sz w:val="24"/>
                <w:szCs w:val="24"/>
              </w:rPr>
              <w:t>Содержание и обеспечение коммунальными услугами жилого фонда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995C89" w:rsidRDefault="00995C89" w:rsidP="0025069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95C8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995C89" w:rsidRDefault="00995C89" w:rsidP="00995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95C89"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995C89" w:rsidRDefault="00F05AD1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995C89" w:rsidRDefault="00F05AD1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5F" w:rsidRPr="00995C89" w:rsidRDefault="003F1E5F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80B7A" w:rsidRPr="00995C89" w:rsidRDefault="00995C89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995C89" w:rsidRDefault="00780B7A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F1E5F" w:rsidRPr="00995C89" w:rsidRDefault="00BC167D" w:rsidP="00995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</w:t>
            </w:r>
          </w:p>
        </w:tc>
      </w:tr>
      <w:tr w:rsidR="00780B7A" w:rsidRPr="003F1E5F" w:rsidTr="00A4361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914F7" w:rsidRDefault="00780B7A" w:rsidP="007B23BC">
            <w:pPr>
              <w:rPr>
                <w:b/>
                <w:color w:val="000000"/>
                <w:sz w:val="24"/>
                <w:szCs w:val="24"/>
              </w:rPr>
            </w:pPr>
            <w:r w:rsidRPr="003914F7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F1E5F" w:rsidRDefault="00995C89" w:rsidP="0025069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F1E5F" w:rsidRDefault="003F1E5F" w:rsidP="0025069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F1E5F" w:rsidRDefault="00F05AD1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7A" w:rsidRPr="003F1E5F" w:rsidRDefault="003F1E5F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3F1E5F" w:rsidRDefault="00995C89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7A" w:rsidRPr="003F1E5F" w:rsidRDefault="003F1E5F" w:rsidP="00FA60A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3F1E5F" w:rsidRDefault="003F1E5F" w:rsidP="003F1E5F">
      <w:pPr>
        <w:ind w:firstLine="697"/>
        <w:jc w:val="both"/>
        <w:rPr>
          <w:sz w:val="28"/>
          <w:szCs w:val="28"/>
        </w:rPr>
      </w:pPr>
    </w:p>
    <w:p w:rsidR="003F1E5F" w:rsidRDefault="003F1E5F" w:rsidP="003F1E5F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По-прежнему </w:t>
      </w:r>
      <w:r w:rsidRPr="00606FD0">
        <w:rPr>
          <w:sz w:val="28"/>
          <w:szCs w:val="28"/>
        </w:rPr>
        <w:t>большую часть составляют обращения граждан с тематикой</w:t>
      </w:r>
      <w:r>
        <w:rPr>
          <w:sz w:val="28"/>
          <w:szCs w:val="28"/>
        </w:rPr>
        <w:t xml:space="preserve"> </w:t>
      </w:r>
      <w:r w:rsidRPr="00606FD0">
        <w:rPr>
          <w:sz w:val="28"/>
          <w:szCs w:val="28"/>
        </w:rPr>
        <w:t>«Хозяйственная деятельность»</w:t>
      </w:r>
      <w:r>
        <w:rPr>
          <w:sz w:val="28"/>
          <w:szCs w:val="28"/>
        </w:rPr>
        <w:t xml:space="preserve"> и «Содержание и обеспечение коммунальными услугами жилого фонда». </w:t>
      </w:r>
    </w:p>
    <w:p w:rsidR="003F1E5F" w:rsidRDefault="003F1E5F" w:rsidP="003F1E5F">
      <w:pPr>
        <w:contextualSpacing/>
        <w:jc w:val="both"/>
        <w:rPr>
          <w:sz w:val="28"/>
          <w:szCs w:val="28"/>
        </w:rPr>
      </w:pPr>
    </w:p>
    <w:p w:rsidR="00623AE1" w:rsidRPr="005C1185" w:rsidRDefault="00623AE1" w:rsidP="00623AE1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Информация о работе системы «обратной связи».</w:t>
      </w:r>
    </w:p>
    <w:p w:rsidR="00623AE1" w:rsidRDefault="00623AE1" w:rsidP="00623AE1">
      <w:pPr>
        <w:pStyle w:val="a8"/>
        <w:ind w:left="1417"/>
        <w:jc w:val="both"/>
        <w:rPr>
          <w:sz w:val="28"/>
          <w:szCs w:val="28"/>
        </w:rPr>
      </w:pPr>
    </w:p>
    <w:tbl>
      <w:tblPr>
        <w:tblW w:w="947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1"/>
        <w:gridCol w:w="2320"/>
      </w:tblGrid>
      <w:tr w:rsidR="00623AE1" w:rsidRPr="005F58DB" w:rsidTr="00583308">
        <w:trPr>
          <w:jc w:val="center"/>
        </w:trPr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5F58DB" w:rsidRDefault="00623AE1" w:rsidP="00583308">
            <w:pPr>
              <w:ind w:righ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«обратной связи»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Default="00623AE1" w:rsidP="00583308">
            <w:pPr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Количество, шт.</w:t>
            </w:r>
          </w:p>
          <w:p w:rsidR="00623AE1" w:rsidRPr="005F58DB" w:rsidRDefault="00623AE1" w:rsidP="00583308">
            <w:pPr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марте 2020 года</w:t>
            </w:r>
          </w:p>
        </w:tc>
      </w:tr>
      <w:tr w:rsidR="00623AE1" w:rsidRPr="005F58DB" w:rsidTr="00583308">
        <w:trPr>
          <w:jc w:val="center"/>
        </w:trPr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E1" w:rsidRPr="00324D71" w:rsidRDefault="00623AE1" w:rsidP="00583308">
            <w:pPr>
              <w:rPr>
                <w:sz w:val="26"/>
                <w:szCs w:val="26"/>
              </w:rPr>
            </w:pPr>
            <w:r w:rsidRPr="00324D71">
              <w:rPr>
                <w:sz w:val="26"/>
                <w:szCs w:val="26"/>
              </w:rPr>
              <w:t>Количество обращений, по которым осуществлена оперативная «обратная связь»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324D71" w:rsidRDefault="002C1890" w:rsidP="005833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623AE1" w:rsidRPr="005F58DB" w:rsidTr="00583308">
        <w:trPr>
          <w:jc w:val="center"/>
        </w:trPr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324D71" w:rsidRDefault="00623AE1" w:rsidP="00583308">
            <w:pPr>
              <w:ind w:right="34"/>
              <w:rPr>
                <w:sz w:val="26"/>
                <w:szCs w:val="26"/>
              </w:rPr>
            </w:pPr>
            <w:r w:rsidRPr="00324D71">
              <w:rPr>
                <w:sz w:val="26"/>
                <w:szCs w:val="26"/>
              </w:rPr>
              <w:t>Количество обращений, по которым осуществлена контрольная «обратная связь»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324D71" w:rsidRDefault="002C1890" w:rsidP="00583308">
            <w:pPr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</w:tr>
      <w:tr w:rsidR="00623AE1" w:rsidRPr="005F58DB" w:rsidTr="00583308">
        <w:trPr>
          <w:jc w:val="center"/>
        </w:trPr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324D71" w:rsidRDefault="00623AE1" w:rsidP="00583308">
            <w:pPr>
              <w:ind w:right="34"/>
              <w:rPr>
                <w:sz w:val="26"/>
                <w:szCs w:val="26"/>
              </w:rPr>
            </w:pPr>
            <w:r w:rsidRPr="00324D71">
              <w:rPr>
                <w:sz w:val="26"/>
                <w:szCs w:val="26"/>
              </w:rPr>
              <w:t>Количество обращений, по которым приняты решения о переносе срока принятия мер по результатам  «обратной связи»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E1" w:rsidRPr="00324D71" w:rsidRDefault="002C1890" w:rsidP="00583308">
            <w:pPr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623AE1" w:rsidRDefault="00623AE1" w:rsidP="003F1E5F">
      <w:pPr>
        <w:contextualSpacing/>
        <w:jc w:val="both"/>
        <w:rPr>
          <w:sz w:val="28"/>
          <w:szCs w:val="28"/>
        </w:rPr>
      </w:pPr>
    </w:p>
    <w:p w:rsidR="003F1E5F" w:rsidRDefault="003F1E5F" w:rsidP="003F1E5F">
      <w:pPr>
        <w:contextualSpacing/>
        <w:jc w:val="both"/>
        <w:rPr>
          <w:sz w:val="28"/>
          <w:szCs w:val="28"/>
        </w:rPr>
      </w:pPr>
    </w:p>
    <w:p w:rsidR="00F05AD1" w:rsidRDefault="00F05AD1" w:rsidP="003F1E5F">
      <w:pPr>
        <w:contextualSpacing/>
        <w:jc w:val="both"/>
        <w:rPr>
          <w:sz w:val="28"/>
          <w:szCs w:val="28"/>
        </w:rPr>
      </w:pPr>
    </w:p>
    <w:p w:rsidR="00191522" w:rsidRDefault="00F05AD1" w:rsidP="003F1E5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19152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91522">
        <w:rPr>
          <w:sz w:val="28"/>
          <w:szCs w:val="28"/>
        </w:rPr>
        <w:t xml:space="preserve"> отдела </w:t>
      </w:r>
    </w:p>
    <w:p w:rsidR="00191522" w:rsidRDefault="00191522" w:rsidP="003F1E5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работе с обращениями граждан </w:t>
      </w:r>
    </w:p>
    <w:p w:rsidR="00191522" w:rsidRDefault="00191522" w:rsidP="003F1E5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 документооборота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05AD1">
        <w:rPr>
          <w:sz w:val="28"/>
          <w:szCs w:val="28"/>
        </w:rPr>
        <w:t xml:space="preserve">          В.Н. Беляева</w:t>
      </w:r>
    </w:p>
    <w:p w:rsidR="00191522" w:rsidRDefault="00191522" w:rsidP="003F1E5F">
      <w:pPr>
        <w:contextualSpacing/>
        <w:jc w:val="both"/>
        <w:rPr>
          <w:sz w:val="28"/>
          <w:szCs w:val="28"/>
        </w:rPr>
      </w:pPr>
    </w:p>
    <w:p w:rsidR="00191522" w:rsidRDefault="00191522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BC167D" w:rsidRDefault="00BC167D" w:rsidP="003F1E5F">
      <w:pPr>
        <w:contextualSpacing/>
        <w:jc w:val="both"/>
        <w:rPr>
          <w:sz w:val="28"/>
          <w:szCs w:val="28"/>
        </w:rPr>
      </w:pPr>
    </w:p>
    <w:p w:rsidR="00ED66BA" w:rsidRPr="00191522" w:rsidRDefault="00ED66BA" w:rsidP="00ED66BA">
      <w:pPr>
        <w:contextualSpacing/>
        <w:jc w:val="both"/>
        <w:rPr>
          <w:sz w:val="24"/>
          <w:szCs w:val="24"/>
        </w:rPr>
      </w:pPr>
    </w:p>
    <w:sectPr w:rsidR="00ED66BA" w:rsidRPr="00191522" w:rsidSect="00F05AD1">
      <w:headerReference w:type="default" r:id="rId9"/>
      <w:pgSz w:w="11906" w:h="16838"/>
      <w:pgMar w:top="709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0C" w:rsidRDefault="0035200C" w:rsidP="007D6FDC">
      <w:r>
        <w:separator/>
      </w:r>
    </w:p>
  </w:endnote>
  <w:endnote w:type="continuationSeparator" w:id="0">
    <w:p w:rsidR="0035200C" w:rsidRDefault="0035200C" w:rsidP="007D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0C" w:rsidRDefault="0035200C" w:rsidP="007D6FDC">
      <w:r>
        <w:separator/>
      </w:r>
    </w:p>
  </w:footnote>
  <w:footnote w:type="continuationSeparator" w:id="0">
    <w:p w:rsidR="0035200C" w:rsidRDefault="0035200C" w:rsidP="007D6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157361"/>
      <w:docPartObj>
        <w:docPartGallery w:val="Page Numbers (Top of Page)"/>
        <w:docPartUnique/>
      </w:docPartObj>
    </w:sdtPr>
    <w:sdtEndPr/>
    <w:sdtContent>
      <w:p w:rsidR="00250699" w:rsidRDefault="002506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725">
          <w:rPr>
            <w:noProof/>
          </w:rPr>
          <w:t>2</w:t>
        </w:r>
        <w:r>
          <w:fldChar w:fldCharType="end"/>
        </w:r>
      </w:p>
    </w:sdtContent>
  </w:sdt>
  <w:p w:rsidR="00250699" w:rsidRDefault="0025069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264"/>
    <w:multiLevelType w:val="hybridMultilevel"/>
    <w:tmpl w:val="E902BA3E"/>
    <w:lvl w:ilvl="0" w:tplc="A86E38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750747"/>
    <w:multiLevelType w:val="multilevel"/>
    <w:tmpl w:val="989AD31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0"/>
        </w:tabs>
        <w:ind w:left="13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20"/>
        </w:tabs>
        <w:ind w:left="15120" w:hanging="2160"/>
      </w:pPr>
      <w:rPr>
        <w:rFonts w:hint="default"/>
      </w:rPr>
    </w:lvl>
  </w:abstractNum>
  <w:abstractNum w:abstractNumId="2">
    <w:nsid w:val="318503B5"/>
    <w:multiLevelType w:val="multilevel"/>
    <w:tmpl w:val="20C21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2160"/>
      </w:pPr>
    </w:lvl>
  </w:abstractNum>
  <w:abstractNum w:abstractNumId="3">
    <w:nsid w:val="538C68F7"/>
    <w:multiLevelType w:val="hybridMultilevel"/>
    <w:tmpl w:val="0D7A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733D1E"/>
    <w:multiLevelType w:val="hybridMultilevel"/>
    <w:tmpl w:val="E902BA3E"/>
    <w:lvl w:ilvl="0" w:tplc="A86E38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26C0A47"/>
    <w:multiLevelType w:val="hybridMultilevel"/>
    <w:tmpl w:val="8506BEF2"/>
    <w:lvl w:ilvl="0" w:tplc="F1F4E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6E2E9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F94408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75C660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DA0F3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E34F22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B48C3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3D68B9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D4C675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6E06DF0"/>
    <w:multiLevelType w:val="hybridMultilevel"/>
    <w:tmpl w:val="369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61F6C"/>
    <w:multiLevelType w:val="hybridMultilevel"/>
    <w:tmpl w:val="1A5474EE"/>
    <w:lvl w:ilvl="0" w:tplc="0F4E6458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8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BF95CE4"/>
    <w:multiLevelType w:val="hybridMultilevel"/>
    <w:tmpl w:val="D3AC0FCC"/>
    <w:lvl w:ilvl="0" w:tplc="099A9F2C">
      <w:start w:val="1"/>
      <w:numFmt w:val="bullet"/>
      <w:lvlText w:val=""/>
      <w:lvlJc w:val="left"/>
      <w:pPr>
        <w:ind w:left="105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0">
    <w:nsid w:val="7FCA47CE"/>
    <w:multiLevelType w:val="hybridMultilevel"/>
    <w:tmpl w:val="6CE406B0"/>
    <w:lvl w:ilvl="0" w:tplc="89364F58">
      <w:start w:val="1"/>
      <w:numFmt w:val="upperRoman"/>
      <w:lvlText w:val="%1."/>
      <w:lvlJc w:val="left"/>
      <w:pPr>
        <w:ind w:left="141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F49"/>
    <w:rsid w:val="000113AF"/>
    <w:rsid w:val="000279E0"/>
    <w:rsid w:val="00031EDC"/>
    <w:rsid w:val="0003559F"/>
    <w:rsid w:val="00051C8C"/>
    <w:rsid w:val="00052110"/>
    <w:rsid w:val="00052735"/>
    <w:rsid w:val="00060D2E"/>
    <w:rsid w:val="00080A1F"/>
    <w:rsid w:val="000823CB"/>
    <w:rsid w:val="00084FE9"/>
    <w:rsid w:val="00095312"/>
    <w:rsid w:val="00096B39"/>
    <w:rsid w:val="000A266D"/>
    <w:rsid w:val="000B6FDC"/>
    <w:rsid w:val="000C34B5"/>
    <w:rsid w:val="000C575D"/>
    <w:rsid w:val="000C6831"/>
    <w:rsid w:val="000D054A"/>
    <w:rsid w:val="000D3DD6"/>
    <w:rsid w:val="000D7031"/>
    <w:rsid w:val="000E0E82"/>
    <w:rsid w:val="000E148B"/>
    <w:rsid w:val="00130F9D"/>
    <w:rsid w:val="0014350F"/>
    <w:rsid w:val="00152E5B"/>
    <w:rsid w:val="001762DF"/>
    <w:rsid w:val="001805DE"/>
    <w:rsid w:val="00183FB1"/>
    <w:rsid w:val="00184F9C"/>
    <w:rsid w:val="00191522"/>
    <w:rsid w:val="00193A17"/>
    <w:rsid w:val="001B0B73"/>
    <w:rsid w:val="001B2C6D"/>
    <w:rsid w:val="001B736E"/>
    <w:rsid w:val="001C6030"/>
    <w:rsid w:val="00231C03"/>
    <w:rsid w:val="002442E5"/>
    <w:rsid w:val="00250699"/>
    <w:rsid w:val="00253443"/>
    <w:rsid w:val="002652D3"/>
    <w:rsid w:val="00277460"/>
    <w:rsid w:val="00281752"/>
    <w:rsid w:val="002939EB"/>
    <w:rsid w:val="002A6A9D"/>
    <w:rsid w:val="002B07F9"/>
    <w:rsid w:val="002B0D59"/>
    <w:rsid w:val="002B59B1"/>
    <w:rsid w:val="002C1890"/>
    <w:rsid w:val="002E2436"/>
    <w:rsid w:val="002E28D2"/>
    <w:rsid w:val="002E771E"/>
    <w:rsid w:val="002F10AA"/>
    <w:rsid w:val="00306877"/>
    <w:rsid w:val="00311CA9"/>
    <w:rsid w:val="00315D8E"/>
    <w:rsid w:val="00337B45"/>
    <w:rsid w:val="00341BE6"/>
    <w:rsid w:val="00341C2C"/>
    <w:rsid w:val="0035200C"/>
    <w:rsid w:val="0035549C"/>
    <w:rsid w:val="003A62DC"/>
    <w:rsid w:val="003C7C5E"/>
    <w:rsid w:val="003D16E8"/>
    <w:rsid w:val="003E14AF"/>
    <w:rsid w:val="003E4D08"/>
    <w:rsid w:val="003F1E5F"/>
    <w:rsid w:val="003F4E4F"/>
    <w:rsid w:val="00403FA6"/>
    <w:rsid w:val="00423E3A"/>
    <w:rsid w:val="00424EB6"/>
    <w:rsid w:val="00437ACA"/>
    <w:rsid w:val="00444F4B"/>
    <w:rsid w:val="00461F3F"/>
    <w:rsid w:val="00466CC4"/>
    <w:rsid w:val="004810BB"/>
    <w:rsid w:val="00494B78"/>
    <w:rsid w:val="004B2E02"/>
    <w:rsid w:val="00503647"/>
    <w:rsid w:val="00512616"/>
    <w:rsid w:val="00512B5C"/>
    <w:rsid w:val="00527568"/>
    <w:rsid w:val="005371B3"/>
    <w:rsid w:val="00540A52"/>
    <w:rsid w:val="00553A07"/>
    <w:rsid w:val="00555039"/>
    <w:rsid w:val="00562254"/>
    <w:rsid w:val="0056610A"/>
    <w:rsid w:val="00581ED0"/>
    <w:rsid w:val="0059146D"/>
    <w:rsid w:val="00592E8F"/>
    <w:rsid w:val="005A184F"/>
    <w:rsid w:val="005B1E31"/>
    <w:rsid w:val="005B676B"/>
    <w:rsid w:val="005C2391"/>
    <w:rsid w:val="005E5F49"/>
    <w:rsid w:val="0060064C"/>
    <w:rsid w:val="00614546"/>
    <w:rsid w:val="00623AE1"/>
    <w:rsid w:val="006345D7"/>
    <w:rsid w:val="006360EB"/>
    <w:rsid w:val="006402BF"/>
    <w:rsid w:val="0064137B"/>
    <w:rsid w:val="00641E12"/>
    <w:rsid w:val="006455B8"/>
    <w:rsid w:val="00670DAC"/>
    <w:rsid w:val="006A44D5"/>
    <w:rsid w:val="006B3623"/>
    <w:rsid w:val="006B484A"/>
    <w:rsid w:val="006D0F73"/>
    <w:rsid w:val="006E1982"/>
    <w:rsid w:val="006F49F4"/>
    <w:rsid w:val="00711AFF"/>
    <w:rsid w:val="00737F53"/>
    <w:rsid w:val="007551EA"/>
    <w:rsid w:val="007673E4"/>
    <w:rsid w:val="00780B7A"/>
    <w:rsid w:val="0078217E"/>
    <w:rsid w:val="007825C2"/>
    <w:rsid w:val="00782725"/>
    <w:rsid w:val="00784711"/>
    <w:rsid w:val="00796ADF"/>
    <w:rsid w:val="007B4E09"/>
    <w:rsid w:val="007B58AF"/>
    <w:rsid w:val="007B6F6F"/>
    <w:rsid w:val="007C62F6"/>
    <w:rsid w:val="007D44F8"/>
    <w:rsid w:val="007D6FDC"/>
    <w:rsid w:val="007F3508"/>
    <w:rsid w:val="008715E5"/>
    <w:rsid w:val="00891370"/>
    <w:rsid w:val="00895E99"/>
    <w:rsid w:val="008C5710"/>
    <w:rsid w:val="008E1048"/>
    <w:rsid w:val="008E3692"/>
    <w:rsid w:val="008E3F48"/>
    <w:rsid w:val="00905E43"/>
    <w:rsid w:val="00910229"/>
    <w:rsid w:val="00914782"/>
    <w:rsid w:val="00937063"/>
    <w:rsid w:val="00945DD9"/>
    <w:rsid w:val="00950812"/>
    <w:rsid w:val="0095573F"/>
    <w:rsid w:val="009631B9"/>
    <w:rsid w:val="00967ADE"/>
    <w:rsid w:val="009723E7"/>
    <w:rsid w:val="00995C89"/>
    <w:rsid w:val="009A0021"/>
    <w:rsid w:val="009B23F9"/>
    <w:rsid w:val="009C1BBE"/>
    <w:rsid w:val="009E1FBB"/>
    <w:rsid w:val="009F0C95"/>
    <w:rsid w:val="009F14AA"/>
    <w:rsid w:val="009F37E3"/>
    <w:rsid w:val="00A019D9"/>
    <w:rsid w:val="00A07A22"/>
    <w:rsid w:val="00A3649A"/>
    <w:rsid w:val="00A376E8"/>
    <w:rsid w:val="00A4214F"/>
    <w:rsid w:val="00A428EC"/>
    <w:rsid w:val="00A43619"/>
    <w:rsid w:val="00A50228"/>
    <w:rsid w:val="00A502B6"/>
    <w:rsid w:val="00A65B5F"/>
    <w:rsid w:val="00A676F5"/>
    <w:rsid w:val="00A7423C"/>
    <w:rsid w:val="00A943E3"/>
    <w:rsid w:val="00A97A84"/>
    <w:rsid w:val="00AA2FDF"/>
    <w:rsid w:val="00AA3F3B"/>
    <w:rsid w:val="00AA6D1F"/>
    <w:rsid w:val="00AB3B51"/>
    <w:rsid w:val="00AC0DC9"/>
    <w:rsid w:val="00AE06AF"/>
    <w:rsid w:val="00B17664"/>
    <w:rsid w:val="00B40255"/>
    <w:rsid w:val="00B54F3B"/>
    <w:rsid w:val="00B754EC"/>
    <w:rsid w:val="00B92B97"/>
    <w:rsid w:val="00BA056A"/>
    <w:rsid w:val="00BB0102"/>
    <w:rsid w:val="00BB3EC7"/>
    <w:rsid w:val="00BB7DBD"/>
    <w:rsid w:val="00BC167D"/>
    <w:rsid w:val="00BD01C4"/>
    <w:rsid w:val="00BD4748"/>
    <w:rsid w:val="00BE6CB9"/>
    <w:rsid w:val="00BF7EB5"/>
    <w:rsid w:val="00C16F0E"/>
    <w:rsid w:val="00C17CC9"/>
    <w:rsid w:val="00C251D2"/>
    <w:rsid w:val="00C30570"/>
    <w:rsid w:val="00C33751"/>
    <w:rsid w:val="00C42CAB"/>
    <w:rsid w:val="00C55D0B"/>
    <w:rsid w:val="00C622B6"/>
    <w:rsid w:val="00C624EC"/>
    <w:rsid w:val="00C63110"/>
    <w:rsid w:val="00C93BF5"/>
    <w:rsid w:val="00C9507F"/>
    <w:rsid w:val="00C978D7"/>
    <w:rsid w:val="00CA67D2"/>
    <w:rsid w:val="00CB0777"/>
    <w:rsid w:val="00CD0839"/>
    <w:rsid w:val="00CD782A"/>
    <w:rsid w:val="00CE4070"/>
    <w:rsid w:val="00CF6B1D"/>
    <w:rsid w:val="00D01F5B"/>
    <w:rsid w:val="00D05025"/>
    <w:rsid w:val="00D05C51"/>
    <w:rsid w:val="00D1333A"/>
    <w:rsid w:val="00D3786A"/>
    <w:rsid w:val="00D413DD"/>
    <w:rsid w:val="00D443AF"/>
    <w:rsid w:val="00D468BC"/>
    <w:rsid w:val="00D56C09"/>
    <w:rsid w:val="00D64E98"/>
    <w:rsid w:val="00D83BF6"/>
    <w:rsid w:val="00D87D57"/>
    <w:rsid w:val="00D96574"/>
    <w:rsid w:val="00DA2820"/>
    <w:rsid w:val="00DA43FD"/>
    <w:rsid w:val="00DB23B0"/>
    <w:rsid w:val="00DE470E"/>
    <w:rsid w:val="00E12D79"/>
    <w:rsid w:val="00E319B6"/>
    <w:rsid w:val="00E51951"/>
    <w:rsid w:val="00E54B50"/>
    <w:rsid w:val="00E6332D"/>
    <w:rsid w:val="00E63AE0"/>
    <w:rsid w:val="00E655DD"/>
    <w:rsid w:val="00E72CDC"/>
    <w:rsid w:val="00E92075"/>
    <w:rsid w:val="00EB0BB6"/>
    <w:rsid w:val="00EB175B"/>
    <w:rsid w:val="00EB71B0"/>
    <w:rsid w:val="00ED66BA"/>
    <w:rsid w:val="00EF09A8"/>
    <w:rsid w:val="00EF24BE"/>
    <w:rsid w:val="00EF4630"/>
    <w:rsid w:val="00F05AD1"/>
    <w:rsid w:val="00F17793"/>
    <w:rsid w:val="00F35961"/>
    <w:rsid w:val="00F41B86"/>
    <w:rsid w:val="00F501FD"/>
    <w:rsid w:val="00F63726"/>
    <w:rsid w:val="00F715FB"/>
    <w:rsid w:val="00F7287B"/>
    <w:rsid w:val="00F80719"/>
    <w:rsid w:val="00F95E6A"/>
    <w:rsid w:val="00FB17A3"/>
    <w:rsid w:val="00FF26AD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5E5F49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5E5F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5E5F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55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02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02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C575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3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5E5F49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5E5F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5E5F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55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02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02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C575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D6F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6F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5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987B3E-ACE6-4525-8650-400635E9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aichebotareva</dc:creator>
  <cp:lastModifiedBy>Беляева В.Н.</cp:lastModifiedBy>
  <cp:revision>11</cp:revision>
  <cp:lastPrinted>2020-03-31T15:29:00Z</cp:lastPrinted>
  <dcterms:created xsi:type="dcterms:W3CDTF">2019-03-25T07:06:00Z</dcterms:created>
  <dcterms:modified xsi:type="dcterms:W3CDTF">2020-03-31T15:31:00Z</dcterms:modified>
</cp:coreProperties>
</file>